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Практическое занятие №1</w:t>
      </w:r>
    </w:p>
    <w:p>
      <w:r>
        <w:t>Тема: Алгоритмы кодирования и декодирования, свойства префикса</w:t>
      </w:r>
    </w:p>
    <w:p>
      <w:pPr>
        <w:pStyle w:val="Heading2"/>
      </w:pPr>
      <w:r>
        <w:t>Цель работы:</w:t>
      </w:r>
    </w:p>
    <w:p>
      <w:r>
        <w:t>Ознакомление с методами алфавитного кодирования и декодирования, проверка свойств префиксности, решение задач с использованием кодовых схем.</w:t>
      </w:r>
    </w:p>
    <w:p>
      <w:pPr>
        <w:pStyle w:val="Heading2"/>
      </w:pPr>
      <w:r>
        <w:t>Задание:</w:t>
      </w:r>
    </w:p>
    <w:p>
      <w:r>
        <w:t>1. Решить примеры 1–4 из документа.</w:t>
        <w:br/>
        <w:t>2. Выполнить упражнение 1 аналогично примеру 4.</w:t>
        <w:br/>
        <w:t>3. Выполнить задания для самостоятельной работы.</w:t>
      </w:r>
    </w:p>
    <w:p>
      <w:pPr>
        <w:pStyle w:val="Heading2"/>
      </w:pPr>
      <w:r>
        <w:t>Последовательность выполнения работы:</w:t>
      </w:r>
    </w:p>
    <w:p>
      <w:r>
        <w:t>1. Анализ примеров 1–4.</w:t>
        <w:br/>
        <w:t>2. Решение упражнений.</w:t>
        <w:br/>
        <w:t>3. Решение заданий для самостоятельной работы.</w:t>
        <w:br/>
        <w:t>4. Подведение итогов.</w:t>
      </w:r>
    </w:p>
    <w:p>
      <w:pPr>
        <w:pStyle w:val="Heading2"/>
      </w:pPr>
      <w:r>
        <w:t>Решения:</w:t>
      </w:r>
    </w:p>
    <w:p>
      <w:r>
        <w:t>Подробные решения будут включены в эту секцию после вычислений.</w:t>
      </w:r>
    </w:p>
    <w:p>
      <w:pPr>
        <w:pStyle w:val="Heading2"/>
      </w:pPr>
      <w:r>
        <w:t>Ответы на контрольные вопросы:</w:t>
      </w:r>
    </w:p>
    <w:p>
      <w:r>
        <w:t>Будут включены после анализа решений.</w:t>
      </w:r>
    </w:p>
    <w:p>
      <w:pPr>
        <w:pStyle w:val="Heading2"/>
      </w:pPr>
      <w:r>
        <w:t>Вывод о проделанной работе:</w:t>
      </w:r>
    </w:p>
    <w:p>
      <w:r>
        <w:t>Подводя итог, результаты показывают свойства префикса для кодовых схем, а также алгоритмы для кодирования и декодирования сообщений.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